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85F1AF" w14:textId="5C1C8FD4" w:rsidR="00032DF5" w:rsidRDefault="00032DF5" w:rsidP="00032DF5">
      <w:pPr>
        <w:rPr>
          <w:b/>
          <w:bCs/>
          <w:sz w:val="24"/>
          <w:szCs w:val="24"/>
          <w:vertAlign w:val="superscript"/>
        </w:rPr>
      </w:pPr>
      <w:r w:rsidRPr="00032DF5">
        <w:rPr>
          <w:b/>
          <w:bCs/>
          <w:sz w:val="24"/>
          <w:szCs w:val="24"/>
        </w:rPr>
        <w:t>World-Outlook on October 7</w:t>
      </w:r>
      <w:r w:rsidRPr="00032DF5">
        <w:rPr>
          <w:b/>
          <w:bCs/>
          <w:sz w:val="24"/>
          <w:szCs w:val="24"/>
          <w:vertAlign w:val="superscript"/>
        </w:rPr>
        <w:t>th</w:t>
      </w:r>
    </w:p>
    <w:p w14:paraId="41170681" w14:textId="1F5CAA2B" w:rsidR="00D153CD" w:rsidRDefault="00D153CD" w:rsidP="00032DF5">
      <w:r>
        <w:t xml:space="preserve">World-Outlook.com is a leftist website affiliated with the online journal </w:t>
      </w:r>
      <w:r w:rsidRPr="005A548C">
        <w:rPr>
          <w:i/>
          <w:iCs/>
        </w:rPr>
        <w:t>Links</w:t>
      </w:r>
      <w:r>
        <w:t xml:space="preserve">. It produces new articles every day and reprints from a variety of sources. </w:t>
      </w:r>
      <w:r w:rsidR="00437467">
        <w:t>I found their analysis of the October 7</w:t>
      </w:r>
      <w:r w:rsidR="00437467" w:rsidRPr="00437467">
        <w:rPr>
          <w:vertAlign w:val="superscript"/>
        </w:rPr>
        <w:t>th</w:t>
      </w:r>
      <w:r w:rsidR="00437467">
        <w:t xml:space="preserve"> attack to be interesting</w:t>
      </w:r>
      <w:r w:rsidR="002E5809">
        <w:t>. It was produced by the editors of the website and put</w:t>
      </w:r>
      <w:r w:rsidR="001E425A">
        <w:t xml:space="preserve"> fo</w:t>
      </w:r>
      <w:r w:rsidR="002E5809">
        <w:t xml:space="preserve">rward a timely critique of Hamas. </w:t>
      </w:r>
      <w:r w:rsidR="0047032C">
        <w:t>It is to be found at</w:t>
      </w:r>
    </w:p>
    <w:p w14:paraId="5624E2C2" w14:textId="77777777" w:rsidR="00B35B13" w:rsidRDefault="00B35B13" w:rsidP="00B35B13">
      <w:pPr>
        <w:shd w:val="clear" w:color="auto" w:fill="FFFFFF"/>
        <w:spacing w:after="300" w:line="240" w:lineRule="auto"/>
        <w:outlineLvl w:val="0"/>
        <w:rPr>
          <w:i/>
          <w:iCs/>
          <w:color w:val="000000"/>
        </w:rPr>
      </w:pPr>
      <w:r>
        <w:rPr>
          <w:color w:val="000000"/>
        </w:rPr>
        <w:t xml:space="preserve">“On the character of the Oct. 7 attack by Hamas”, by World-Outlook.com on Dec. 23, 2023. </w:t>
      </w:r>
      <w:r w:rsidRPr="00732232">
        <w:rPr>
          <w:i/>
          <w:iCs/>
          <w:color w:val="000000"/>
        </w:rPr>
        <w:t>World-Outlook: Online Political Analysis &amp; Interpretation of Events.</w:t>
      </w:r>
    </w:p>
    <w:p w14:paraId="412F711A" w14:textId="0BE582DE" w:rsidR="004A29FA" w:rsidRDefault="00B35B13" w:rsidP="00B35B13">
      <w:pPr>
        <w:shd w:val="clear" w:color="auto" w:fill="FFFFFF"/>
        <w:spacing w:after="300" w:line="240" w:lineRule="auto"/>
        <w:outlineLvl w:val="0"/>
        <w:rPr>
          <w:color w:val="000000"/>
        </w:rPr>
      </w:pPr>
      <w:r w:rsidRPr="00226052">
        <w:rPr>
          <w:color w:val="000000"/>
        </w:rPr>
        <w:t xml:space="preserve"> </w:t>
      </w:r>
      <w:hyperlink r:id="rId4" w:history="1">
        <w:r w:rsidRPr="00215F05">
          <w:rPr>
            <w:rStyle w:val="Hyperlink"/>
          </w:rPr>
          <w:t>https://world-outlook.com/2023/12/23/on-the-character-of-the-oct-7-attack-by-hamas/</w:t>
        </w:r>
      </w:hyperlink>
    </w:p>
    <w:p w14:paraId="14F27997" w14:textId="6DF57BD1" w:rsidR="004A29FA" w:rsidRDefault="00AC51F2" w:rsidP="00B35B13">
      <w:pPr>
        <w:shd w:val="clear" w:color="auto" w:fill="FFFFFF"/>
        <w:spacing w:after="300" w:line="240" w:lineRule="auto"/>
        <w:outlineLvl w:val="0"/>
        <w:rPr>
          <w:color w:val="000000"/>
        </w:rPr>
      </w:pPr>
      <w:r>
        <w:rPr>
          <w:color w:val="000000"/>
        </w:rPr>
        <w:t>The article was written in response to readers who wrote in saying they thought the Hamas attack of Oct</w:t>
      </w:r>
      <w:r w:rsidR="00F7227A">
        <w:rPr>
          <w:color w:val="000000"/>
        </w:rPr>
        <w:t>. 7 paled in comparison to the terrible atrocities being wrought by Israeli forces in Gaza</w:t>
      </w:r>
      <w:r w:rsidR="000F2A19">
        <w:rPr>
          <w:color w:val="000000"/>
        </w:rPr>
        <w:t xml:space="preserve">, and so it was wrong to condemn the Hamas attack. </w:t>
      </w:r>
      <w:r w:rsidR="000C6C86">
        <w:rPr>
          <w:color w:val="000000"/>
        </w:rPr>
        <w:t xml:space="preserve">The editors’ reply is: Yes, the Israeli atrocities are much more extensive; and we have opposed the Israeli murderous response from the beginning; but </w:t>
      </w:r>
      <w:r w:rsidR="00F92338">
        <w:rPr>
          <w:color w:val="000000"/>
        </w:rPr>
        <w:t xml:space="preserve">that does not lessen the atrocities committed by Hamas forces on Oct. 7; we have called the Hamas actions on Oct. 7 “gruesome” and will continue to do so. </w:t>
      </w:r>
    </w:p>
    <w:p w14:paraId="677682C2" w14:textId="5B1D5B30" w:rsidR="00526186" w:rsidRDefault="00884229" w:rsidP="00526186">
      <w:pPr>
        <w:shd w:val="clear" w:color="auto" w:fill="FFFFFF"/>
        <w:spacing w:after="300" w:line="240" w:lineRule="auto"/>
        <w:outlineLvl w:val="0"/>
        <w:rPr>
          <w:color w:val="000000"/>
        </w:rPr>
      </w:pPr>
      <w:r>
        <w:rPr>
          <w:color w:val="000000"/>
        </w:rPr>
        <w:t xml:space="preserve">The editors elaborate on this theme with some useful explanations. </w:t>
      </w:r>
      <w:r w:rsidR="00BC5A4C">
        <w:rPr>
          <w:color w:val="000000"/>
        </w:rPr>
        <w:t xml:space="preserve">For one, they reply to the argument sometimes heard from pro-Palestinian activists who insist that “the oppressed have the right to rebel.” </w:t>
      </w:r>
      <w:r w:rsidR="00A272EC">
        <w:rPr>
          <w:color w:val="000000"/>
        </w:rPr>
        <w:t xml:space="preserve">They deal with this argument by agreeing with it – Yes, absolutely, the oppressed have the right to fight against their oppression. But that doesn’t mean “anything goes.” </w:t>
      </w:r>
      <w:r w:rsidR="001336A8">
        <w:rPr>
          <w:color w:val="000000"/>
        </w:rPr>
        <w:t xml:space="preserve">The Hamas fighters who attacked unarmed civilians did more harm to the Palestinian cause than good, by tainting the Palestinian struggle as the actions of barbarians. This drives people away from supporting it and bolsters the right wing of Israeli politics. </w:t>
      </w:r>
    </w:p>
    <w:p w14:paraId="0AA97484" w14:textId="3BA6A818" w:rsidR="00FE5984" w:rsidRDefault="00FE5984" w:rsidP="00526186">
      <w:pPr>
        <w:shd w:val="clear" w:color="auto" w:fill="FFFFFF"/>
        <w:spacing w:after="300" w:line="240" w:lineRule="auto"/>
        <w:outlineLvl w:val="0"/>
        <w:rPr>
          <w:color w:val="000000"/>
        </w:rPr>
      </w:pPr>
      <w:r>
        <w:rPr>
          <w:color w:val="000000"/>
        </w:rPr>
        <w:t xml:space="preserve">The editors describe the Hamas attitude toward Israelis as “they’re all settlers; there’s no distinction between civilians and military.” Their answer is: ridiculous. </w:t>
      </w:r>
      <w:r w:rsidR="00B72213">
        <w:rPr>
          <w:color w:val="000000"/>
        </w:rPr>
        <w:t xml:space="preserve">You can’t treat grandmothers and babies the same as uniformed soldiers. </w:t>
      </w:r>
      <w:r w:rsidR="008F2BE2">
        <w:rPr>
          <w:color w:val="000000"/>
        </w:rPr>
        <w:t xml:space="preserve">They condemn the indiscriminate killings and hostage-taking on Oct. 7. </w:t>
      </w:r>
    </w:p>
    <w:p w14:paraId="7B9EAB83" w14:textId="024BF168" w:rsidR="000C03D8" w:rsidRDefault="008F2BE2" w:rsidP="000C03D8">
      <w:pPr>
        <w:shd w:val="clear" w:color="auto" w:fill="FFFFFF"/>
        <w:spacing w:after="300" w:line="240" w:lineRule="auto"/>
        <w:outlineLvl w:val="0"/>
        <w:rPr>
          <w:color w:val="000000"/>
        </w:rPr>
      </w:pPr>
      <w:r>
        <w:rPr>
          <w:color w:val="000000"/>
        </w:rPr>
        <w:t xml:space="preserve">Some </w:t>
      </w:r>
      <w:r w:rsidR="000C03D8">
        <w:rPr>
          <w:color w:val="000000"/>
        </w:rPr>
        <w:t xml:space="preserve">pro-Palestinian activists, like Norm Finkelstein, compare the Oct. 7 attack to a prison break. </w:t>
      </w:r>
      <w:r w:rsidR="00925A3F">
        <w:rPr>
          <w:color w:val="000000"/>
        </w:rPr>
        <w:t xml:space="preserve">Shouldn’t we sympathize </w:t>
      </w:r>
      <w:r w:rsidR="000C03D8">
        <w:rPr>
          <w:color w:val="000000"/>
        </w:rPr>
        <w:t xml:space="preserve">with those frustrated inmates who have been locked up in the world’s largest open-air prison all their lives? Yes, but sympathy has its limits. We don’t sympathize with prisoners who escape prison and then go on a crime spree, murdering old ladies. </w:t>
      </w:r>
    </w:p>
    <w:p w14:paraId="32EB794E" w14:textId="1A102BBF" w:rsidR="00995928" w:rsidRDefault="00A71C93" w:rsidP="00374B70">
      <w:pPr>
        <w:shd w:val="clear" w:color="auto" w:fill="FFFFFF"/>
        <w:spacing w:after="300" w:line="240" w:lineRule="auto"/>
        <w:outlineLvl w:val="0"/>
        <w:rPr>
          <w:color w:val="000000"/>
        </w:rPr>
      </w:pPr>
      <w:r>
        <w:rPr>
          <w:color w:val="000000"/>
        </w:rPr>
        <w:t xml:space="preserve">One of their main arguments </w:t>
      </w:r>
      <w:r w:rsidR="00374B70">
        <w:rPr>
          <w:color w:val="000000"/>
        </w:rPr>
        <w:t>is the point that the raid was a tactical and strategic disaster. That would seem obvious to everyone</w:t>
      </w:r>
      <w:r w:rsidR="008D2EAC">
        <w:rPr>
          <w:color w:val="000000"/>
        </w:rPr>
        <w:t xml:space="preserve">, as it resulted in the death of tens of thousands of Palestinians and the destruction of Gaza’s infrastructure. </w:t>
      </w:r>
      <w:r w:rsidR="00374B70">
        <w:rPr>
          <w:color w:val="000000"/>
        </w:rPr>
        <w:t xml:space="preserve">But some still persist in calling it a great victory, that put the Palestinians in the center of world discussions. But it was a crazy, suicidal way to do it. </w:t>
      </w:r>
      <w:r w:rsidR="00995928">
        <w:rPr>
          <w:color w:val="000000"/>
        </w:rPr>
        <w:t xml:space="preserve">Hamas leaders </w:t>
      </w:r>
      <w:r w:rsidR="00374B70">
        <w:rPr>
          <w:color w:val="000000"/>
        </w:rPr>
        <w:t xml:space="preserve">knew what the Israeli response would be. </w:t>
      </w:r>
      <w:r w:rsidR="00A238C9">
        <w:rPr>
          <w:color w:val="000000"/>
        </w:rPr>
        <w:t>I</w:t>
      </w:r>
      <w:r w:rsidR="00995928">
        <w:rPr>
          <w:color w:val="000000"/>
        </w:rPr>
        <w:t xml:space="preserve">srael had carried out numerous murderous attacks on Gaza the last 20 years in response to much less serious acts by Hamas. </w:t>
      </w:r>
      <w:r w:rsidR="00A238C9">
        <w:rPr>
          <w:color w:val="000000"/>
        </w:rPr>
        <w:t xml:space="preserve">Hamas leaders bragged about their preparations, of having tunnels built for their fighters. But how about bomb shelters for their civilians? Or, if you’re going to expose your populace to Israeli bombs, how about some anti-aircraft weaponry? If Iran can supply them with some rockets, how about getting Iran to supply some anti-aircraft missiles? And if these aren’t available, why go ahead with an attack that you know will lead to a murderous response? </w:t>
      </w:r>
    </w:p>
    <w:p w14:paraId="17183999" w14:textId="338C60A4" w:rsidR="00A238C9" w:rsidRDefault="00A238C9" w:rsidP="00374B70">
      <w:pPr>
        <w:shd w:val="clear" w:color="auto" w:fill="FFFFFF"/>
        <w:spacing w:after="300" w:line="240" w:lineRule="auto"/>
        <w:outlineLvl w:val="0"/>
        <w:rPr>
          <w:color w:val="000000"/>
        </w:rPr>
      </w:pPr>
      <w:r>
        <w:rPr>
          <w:color w:val="000000"/>
        </w:rPr>
        <w:lastRenderedPageBreak/>
        <w:t>The fact that they went ahead</w:t>
      </w:r>
      <w:r w:rsidR="003B2B8E">
        <w:rPr>
          <w:color w:val="000000"/>
        </w:rPr>
        <w:t xml:space="preserve">, knowing the result, shows the anti-working class attitude of the Hamas leaders. They celebrate the number of martyrs as a great victory. </w:t>
      </w:r>
      <w:r w:rsidR="006969B5">
        <w:rPr>
          <w:color w:val="000000"/>
        </w:rPr>
        <w:t xml:space="preserve">Much more could be said about this, that Hamas tactics reflect their basic politics, their sectarianism and uncaring attitude to the masses. </w:t>
      </w:r>
      <w:r w:rsidR="00A051CA">
        <w:rPr>
          <w:color w:val="000000"/>
        </w:rPr>
        <w:t xml:space="preserve">Hamas leaders were more interested in grabbing the spotlight for themselves than in the effect of their actions on the masses. </w:t>
      </w:r>
    </w:p>
    <w:p w14:paraId="5DFDB879" w14:textId="270416E1" w:rsidR="00B35B13" w:rsidRDefault="0081570B" w:rsidP="00B35B13">
      <w:pPr>
        <w:shd w:val="clear" w:color="auto" w:fill="FFFFFF"/>
        <w:spacing w:after="300" w:line="240" w:lineRule="auto"/>
        <w:outlineLvl w:val="0"/>
        <w:rPr>
          <w:color w:val="000000"/>
        </w:rPr>
      </w:pPr>
      <w:r>
        <w:rPr>
          <w:color w:val="000000"/>
        </w:rPr>
        <w:t xml:space="preserve">This article misses </w:t>
      </w:r>
      <w:r w:rsidR="00B35B13">
        <w:rPr>
          <w:color w:val="000000"/>
        </w:rPr>
        <w:t>the point of ridiculing Hamas’ excuse, that it must have been Palestinian civilians that did the gruesome things.</w:t>
      </w:r>
      <w:r w:rsidR="00582BC0">
        <w:rPr>
          <w:color w:val="000000"/>
        </w:rPr>
        <w:t xml:space="preserve"> </w:t>
      </w:r>
      <w:r w:rsidR="0051580D">
        <w:rPr>
          <w:color w:val="000000"/>
        </w:rPr>
        <w:t xml:space="preserve">Hamas leaders in Qatar issued a statement saying things were chaotic and that unknown Palestinians came across the border and acted anarchically. </w:t>
      </w:r>
      <w:r w:rsidR="007C6183">
        <w:rPr>
          <w:color w:val="000000"/>
        </w:rPr>
        <w:t xml:space="preserve">But if so, why </w:t>
      </w:r>
      <w:r w:rsidR="00B35B13">
        <w:rPr>
          <w:color w:val="000000"/>
        </w:rPr>
        <w:t>didn’t they control those Palestinian civilians? But secondly, it’s ridiculous, a blatant lie; the raid was organized secretly, so how could hordes of murderous civilians suddenly get organized? Thirdly, it shows Hamas’ concern with their reputation, their own sectarian standing in the world. Go ahead and blame Palestinian workers, why not? Let them take the blame; we only care about the reputation of our own forces. The whole thing is reminiscent of the way the Israeli government always shifts the blame to civilian settlers when some atrocity occurs. It wasn’t us</w:t>
      </w:r>
      <w:r w:rsidR="003B5E1A">
        <w:rPr>
          <w:color w:val="000000"/>
        </w:rPr>
        <w:t xml:space="preserve">, they say. </w:t>
      </w:r>
      <w:r w:rsidR="00B35B13">
        <w:rPr>
          <w:color w:val="000000"/>
        </w:rPr>
        <w:t xml:space="preserve">It wasn’t the official military that did anything bad! It was some nameless, faceless settlers who will be impossible to trace. This kind of crap shows Hamas in the worst light, as copying the rotten methods of the Israeli government. </w:t>
      </w:r>
    </w:p>
    <w:p w14:paraId="75E251B8" w14:textId="5AA3139E" w:rsidR="00FE3D2D" w:rsidRDefault="00907972" w:rsidP="00B35B13">
      <w:pPr>
        <w:shd w:val="clear" w:color="auto" w:fill="FFFFFF"/>
        <w:spacing w:after="300" w:line="240" w:lineRule="auto"/>
        <w:outlineLvl w:val="0"/>
        <w:rPr>
          <w:color w:val="000000"/>
        </w:rPr>
      </w:pPr>
      <w:r>
        <w:rPr>
          <w:color w:val="000000"/>
        </w:rPr>
        <w:t>Despite some shortcomings, a</w:t>
      </w:r>
      <w:r w:rsidR="005950B3">
        <w:rPr>
          <w:color w:val="000000"/>
        </w:rPr>
        <w:t xml:space="preserve">ll in all, </w:t>
      </w:r>
      <w:r w:rsidR="00D05368">
        <w:rPr>
          <w:color w:val="000000"/>
        </w:rPr>
        <w:t xml:space="preserve">the World-Press article makes a good, cogent </w:t>
      </w:r>
      <w:r w:rsidR="005950B3">
        <w:rPr>
          <w:color w:val="000000"/>
        </w:rPr>
        <w:t xml:space="preserve">reply to </w:t>
      </w:r>
      <w:r w:rsidR="00561B63">
        <w:rPr>
          <w:color w:val="000000"/>
        </w:rPr>
        <w:t xml:space="preserve">some activists’ temptation to extend sympathy for the Palestinians to support for Hamas’ Oct. 7 </w:t>
      </w:r>
      <w:r w:rsidR="006C31E8">
        <w:rPr>
          <w:color w:val="000000"/>
        </w:rPr>
        <w:t xml:space="preserve">atrocities. </w:t>
      </w:r>
      <w:r w:rsidR="00561B63">
        <w:rPr>
          <w:color w:val="000000"/>
        </w:rPr>
        <w:t xml:space="preserve"> </w:t>
      </w:r>
    </w:p>
    <w:p w14:paraId="64A97D5B" w14:textId="77777777" w:rsidR="00B35B13" w:rsidRDefault="00B35B13" w:rsidP="00B35B13">
      <w:pPr>
        <w:shd w:val="clear" w:color="auto" w:fill="FFFFFF"/>
        <w:spacing w:after="300" w:line="240" w:lineRule="auto"/>
        <w:outlineLvl w:val="0"/>
        <w:rPr>
          <w:color w:val="000000"/>
        </w:rPr>
      </w:pPr>
    </w:p>
    <w:p w14:paraId="553AFC3A" w14:textId="77777777" w:rsidR="00B35B13" w:rsidRPr="00226052" w:rsidRDefault="00B35B13" w:rsidP="00B35B13">
      <w:pPr>
        <w:shd w:val="clear" w:color="auto" w:fill="FFFFFF"/>
        <w:spacing w:after="300" w:line="240" w:lineRule="auto"/>
        <w:outlineLvl w:val="0"/>
        <w:rPr>
          <w:color w:val="000000"/>
        </w:rPr>
      </w:pPr>
    </w:p>
    <w:p w14:paraId="22E8F1C0" w14:textId="77777777" w:rsidR="00B35B13" w:rsidRDefault="00B35B13"/>
    <w:sectPr w:rsidR="00B35B1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B13"/>
    <w:rsid w:val="00032DF5"/>
    <w:rsid w:val="000C03D8"/>
    <w:rsid w:val="000C6C86"/>
    <w:rsid w:val="000F2A19"/>
    <w:rsid w:val="001336A8"/>
    <w:rsid w:val="001E038C"/>
    <w:rsid w:val="001E425A"/>
    <w:rsid w:val="002046B6"/>
    <w:rsid w:val="00235259"/>
    <w:rsid w:val="002E5809"/>
    <w:rsid w:val="00374B70"/>
    <w:rsid w:val="003B2B8E"/>
    <w:rsid w:val="003B5E1A"/>
    <w:rsid w:val="004202A3"/>
    <w:rsid w:val="00437467"/>
    <w:rsid w:val="0047032C"/>
    <w:rsid w:val="004A29FA"/>
    <w:rsid w:val="0051580D"/>
    <w:rsid w:val="00526186"/>
    <w:rsid w:val="00561B63"/>
    <w:rsid w:val="00582BC0"/>
    <w:rsid w:val="005950B3"/>
    <w:rsid w:val="005A548C"/>
    <w:rsid w:val="006969B5"/>
    <w:rsid w:val="00696EA3"/>
    <w:rsid w:val="006C31E8"/>
    <w:rsid w:val="007C6183"/>
    <w:rsid w:val="00812419"/>
    <w:rsid w:val="0081570B"/>
    <w:rsid w:val="00825557"/>
    <w:rsid w:val="00884229"/>
    <w:rsid w:val="008D2EAC"/>
    <w:rsid w:val="008F2BE2"/>
    <w:rsid w:val="00907972"/>
    <w:rsid w:val="00925A3F"/>
    <w:rsid w:val="00995928"/>
    <w:rsid w:val="00A051CA"/>
    <w:rsid w:val="00A238C9"/>
    <w:rsid w:val="00A272EC"/>
    <w:rsid w:val="00A71C93"/>
    <w:rsid w:val="00A77D5B"/>
    <w:rsid w:val="00AC51F2"/>
    <w:rsid w:val="00B07E40"/>
    <w:rsid w:val="00B35B13"/>
    <w:rsid w:val="00B72213"/>
    <w:rsid w:val="00BC5A4C"/>
    <w:rsid w:val="00C231D2"/>
    <w:rsid w:val="00C23852"/>
    <w:rsid w:val="00D05368"/>
    <w:rsid w:val="00D153CD"/>
    <w:rsid w:val="00E93443"/>
    <w:rsid w:val="00F7227A"/>
    <w:rsid w:val="00F92338"/>
    <w:rsid w:val="00FC6CEF"/>
    <w:rsid w:val="00FE3D2D"/>
    <w:rsid w:val="00FE59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60917"/>
  <w15:chartTrackingRefBased/>
  <w15:docId w15:val="{27B6B78C-C8C3-493D-AA95-2A2E2492D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Calibr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5B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5B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5B1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5B1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35B1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35B1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35B1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35B1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35B1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5B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5B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5B1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5B1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35B1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35B1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35B1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35B1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35B1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35B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5B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5B1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5B1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35B13"/>
    <w:pPr>
      <w:spacing w:before="160"/>
      <w:jc w:val="center"/>
    </w:pPr>
    <w:rPr>
      <w:i/>
      <w:iCs/>
      <w:color w:val="404040" w:themeColor="text1" w:themeTint="BF"/>
    </w:rPr>
  </w:style>
  <w:style w:type="character" w:customStyle="1" w:styleId="QuoteChar">
    <w:name w:val="Quote Char"/>
    <w:basedOn w:val="DefaultParagraphFont"/>
    <w:link w:val="Quote"/>
    <w:uiPriority w:val="29"/>
    <w:rsid w:val="00B35B13"/>
    <w:rPr>
      <w:i/>
      <w:iCs/>
      <w:color w:val="404040" w:themeColor="text1" w:themeTint="BF"/>
    </w:rPr>
  </w:style>
  <w:style w:type="paragraph" w:styleId="ListParagraph">
    <w:name w:val="List Paragraph"/>
    <w:basedOn w:val="Normal"/>
    <w:uiPriority w:val="34"/>
    <w:qFormat/>
    <w:rsid w:val="00B35B13"/>
    <w:pPr>
      <w:ind w:left="720"/>
      <w:contextualSpacing/>
    </w:pPr>
  </w:style>
  <w:style w:type="character" w:styleId="IntenseEmphasis">
    <w:name w:val="Intense Emphasis"/>
    <w:basedOn w:val="DefaultParagraphFont"/>
    <w:uiPriority w:val="21"/>
    <w:qFormat/>
    <w:rsid w:val="00B35B13"/>
    <w:rPr>
      <w:i/>
      <w:iCs/>
      <w:color w:val="0F4761" w:themeColor="accent1" w:themeShade="BF"/>
    </w:rPr>
  </w:style>
  <w:style w:type="paragraph" w:styleId="IntenseQuote">
    <w:name w:val="Intense Quote"/>
    <w:basedOn w:val="Normal"/>
    <w:next w:val="Normal"/>
    <w:link w:val="IntenseQuoteChar"/>
    <w:uiPriority w:val="30"/>
    <w:qFormat/>
    <w:rsid w:val="00B35B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5B13"/>
    <w:rPr>
      <w:i/>
      <w:iCs/>
      <w:color w:val="0F4761" w:themeColor="accent1" w:themeShade="BF"/>
    </w:rPr>
  </w:style>
  <w:style w:type="character" w:styleId="IntenseReference">
    <w:name w:val="Intense Reference"/>
    <w:basedOn w:val="DefaultParagraphFont"/>
    <w:uiPriority w:val="32"/>
    <w:qFormat/>
    <w:rsid w:val="00B35B13"/>
    <w:rPr>
      <w:b/>
      <w:bCs/>
      <w:smallCaps/>
      <w:color w:val="0F4761" w:themeColor="accent1" w:themeShade="BF"/>
      <w:spacing w:val="5"/>
    </w:rPr>
  </w:style>
  <w:style w:type="character" w:styleId="Hyperlink">
    <w:name w:val="Hyperlink"/>
    <w:basedOn w:val="DefaultParagraphFont"/>
    <w:uiPriority w:val="99"/>
    <w:unhideWhenUsed/>
    <w:rsid w:val="00B35B13"/>
    <w:rPr>
      <w:color w:val="0000FF"/>
      <w:u w:val="single"/>
    </w:rPr>
  </w:style>
  <w:style w:type="character" w:styleId="FollowedHyperlink">
    <w:name w:val="FollowedHyperlink"/>
    <w:basedOn w:val="DefaultParagraphFont"/>
    <w:uiPriority w:val="99"/>
    <w:semiHidden/>
    <w:unhideWhenUsed/>
    <w:rsid w:val="00B35B1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orld-outlook.com/2023/12/23/on-the-character-of-the-oct-7-attack-by-hama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2</Pages>
  <Words>801</Words>
  <Characters>4571</Characters>
  <Application>Microsoft Office Word</Application>
  <DocSecurity>0</DocSecurity>
  <Lines>38</Lines>
  <Paragraphs>10</Paragraphs>
  <ScaleCrop>false</ScaleCrop>
  <Company/>
  <LinksUpToDate>false</LinksUpToDate>
  <CharactersWithSpaces>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Peters</dc:creator>
  <cp:keywords/>
  <dc:description/>
  <cp:lastModifiedBy>Carl Peters</cp:lastModifiedBy>
  <cp:revision>52</cp:revision>
  <dcterms:created xsi:type="dcterms:W3CDTF">2024-05-29T21:31:00Z</dcterms:created>
  <dcterms:modified xsi:type="dcterms:W3CDTF">2024-05-30T06:44:00Z</dcterms:modified>
</cp:coreProperties>
</file>